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66FE3" w14:textId="77777777" w:rsidR="00DF3E11" w:rsidRPr="00FF35B0" w:rsidRDefault="006279B2" w:rsidP="00033A3A">
      <w:pPr>
        <w:spacing w:line="480" w:lineRule="auto"/>
        <w:rPr>
          <w:rFonts w:ascii="Times New Roman" w:hAnsi="Times New Roman" w:cs="Times New Roman"/>
          <w:sz w:val="24"/>
          <w:szCs w:val="24"/>
        </w:rPr>
      </w:pPr>
    </w:p>
    <w:p w14:paraId="522F4D40" w14:textId="7FE21BD1" w:rsidR="00033A3A" w:rsidRPr="00FF35B0" w:rsidRDefault="00033A3A" w:rsidP="00033A3A">
      <w:pPr>
        <w:spacing w:line="480" w:lineRule="auto"/>
        <w:rPr>
          <w:rFonts w:ascii="Times New Roman" w:hAnsi="Times New Roman" w:cs="Times New Roman"/>
          <w:sz w:val="24"/>
          <w:szCs w:val="24"/>
        </w:rPr>
      </w:pPr>
    </w:p>
    <w:p w14:paraId="20522062" w14:textId="09B10208" w:rsidR="002611E0" w:rsidRPr="00FF35B0" w:rsidRDefault="002611E0" w:rsidP="00033A3A">
      <w:pPr>
        <w:spacing w:line="480" w:lineRule="auto"/>
        <w:rPr>
          <w:rFonts w:ascii="Times New Roman" w:hAnsi="Times New Roman" w:cs="Times New Roman"/>
          <w:sz w:val="24"/>
          <w:szCs w:val="24"/>
        </w:rPr>
      </w:pPr>
    </w:p>
    <w:p w14:paraId="66A7A9BF" w14:textId="4927F11C" w:rsidR="002611E0" w:rsidRPr="00FF35B0" w:rsidRDefault="002611E0" w:rsidP="00033A3A">
      <w:pPr>
        <w:spacing w:line="480" w:lineRule="auto"/>
        <w:rPr>
          <w:rFonts w:ascii="Times New Roman" w:hAnsi="Times New Roman" w:cs="Times New Roman"/>
          <w:sz w:val="24"/>
          <w:szCs w:val="24"/>
        </w:rPr>
      </w:pPr>
    </w:p>
    <w:p w14:paraId="1C598828" w14:textId="77777777" w:rsidR="002611E0" w:rsidRPr="00FF35B0" w:rsidRDefault="002611E0" w:rsidP="00033A3A">
      <w:pPr>
        <w:spacing w:line="480" w:lineRule="auto"/>
        <w:rPr>
          <w:rFonts w:ascii="Times New Roman" w:hAnsi="Times New Roman" w:cs="Times New Roman"/>
          <w:sz w:val="24"/>
          <w:szCs w:val="24"/>
        </w:rPr>
      </w:pPr>
    </w:p>
    <w:p w14:paraId="4AF25DF3" w14:textId="0E5B96AC" w:rsidR="007360A7" w:rsidRPr="00FF35B0" w:rsidRDefault="007360A7" w:rsidP="00033A3A">
      <w:pPr>
        <w:spacing w:line="480" w:lineRule="auto"/>
        <w:jc w:val="center"/>
        <w:rPr>
          <w:rFonts w:ascii="Times New Roman" w:hAnsi="Times New Roman" w:cs="Times New Roman"/>
          <w:sz w:val="24"/>
          <w:szCs w:val="24"/>
        </w:rPr>
      </w:pPr>
      <w:r w:rsidRPr="00FF35B0">
        <w:rPr>
          <w:rFonts w:ascii="Times New Roman" w:hAnsi="Times New Roman" w:cs="Times New Roman"/>
          <w:sz w:val="24"/>
          <w:szCs w:val="24"/>
        </w:rPr>
        <w:t>Compassion Fatigue</w:t>
      </w:r>
    </w:p>
    <w:p w14:paraId="30132256" w14:textId="2A383FBF" w:rsidR="00033A3A" w:rsidRPr="00FF35B0" w:rsidRDefault="00A10223" w:rsidP="00033A3A">
      <w:pPr>
        <w:spacing w:line="480" w:lineRule="auto"/>
        <w:jc w:val="center"/>
        <w:rPr>
          <w:rFonts w:ascii="Times New Roman" w:hAnsi="Times New Roman" w:cs="Times New Roman"/>
          <w:sz w:val="24"/>
          <w:szCs w:val="24"/>
        </w:rPr>
      </w:pPr>
      <w:r w:rsidRPr="00FF35B0">
        <w:rPr>
          <w:rFonts w:ascii="Times New Roman" w:hAnsi="Times New Roman" w:cs="Times New Roman"/>
          <w:sz w:val="24"/>
          <w:szCs w:val="24"/>
        </w:rPr>
        <w:t>Sariah Brown</w:t>
      </w:r>
      <w:bookmarkStart w:id="0" w:name="_GoBack"/>
      <w:bookmarkEnd w:id="0"/>
    </w:p>
    <w:p w14:paraId="6918FDE7" w14:textId="77777777" w:rsidR="00033A3A" w:rsidRPr="00FF35B0" w:rsidRDefault="00033A3A" w:rsidP="00033A3A">
      <w:pPr>
        <w:spacing w:line="480" w:lineRule="auto"/>
        <w:jc w:val="center"/>
        <w:rPr>
          <w:rFonts w:ascii="Times New Roman" w:hAnsi="Times New Roman" w:cs="Times New Roman"/>
          <w:sz w:val="24"/>
          <w:szCs w:val="24"/>
        </w:rPr>
      </w:pPr>
      <w:r w:rsidRPr="00FF35B0">
        <w:rPr>
          <w:rFonts w:ascii="Times New Roman" w:hAnsi="Times New Roman" w:cs="Times New Roman"/>
          <w:sz w:val="24"/>
          <w:szCs w:val="24"/>
        </w:rPr>
        <w:t>Brigham Young University – Idaho</w:t>
      </w:r>
    </w:p>
    <w:p w14:paraId="7ED17DC0" w14:textId="77777777" w:rsidR="00033A3A" w:rsidRPr="00FF35B0" w:rsidRDefault="00033A3A" w:rsidP="00033A3A">
      <w:pPr>
        <w:spacing w:line="480" w:lineRule="auto"/>
        <w:jc w:val="center"/>
        <w:rPr>
          <w:rFonts w:ascii="Times New Roman" w:hAnsi="Times New Roman" w:cs="Times New Roman"/>
          <w:sz w:val="24"/>
          <w:szCs w:val="24"/>
        </w:rPr>
      </w:pPr>
      <w:r w:rsidRPr="00FF35B0">
        <w:rPr>
          <w:rFonts w:ascii="Times New Roman" w:hAnsi="Times New Roman" w:cs="Times New Roman"/>
          <w:sz w:val="24"/>
          <w:szCs w:val="24"/>
        </w:rPr>
        <w:t>NURS 310</w:t>
      </w:r>
    </w:p>
    <w:p w14:paraId="45D23219" w14:textId="77777777" w:rsidR="00033A3A" w:rsidRPr="00FF35B0" w:rsidRDefault="00033A3A" w:rsidP="00033A3A">
      <w:pPr>
        <w:spacing w:line="480" w:lineRule="auto"/>
        <w:jc w:val="center"/>
        <w:rPr>
          <w:rFonts w:ascii="Times New Roman" w:hAnsi="Times New Roman" w:cs="Times New Roman"/>
          <w:sz w:val="24"/>
          <w:szCs w:val="24"/>
        </w:rPr>
      </w:pPr>
      <w:r w:rsidRPr="00FF35B0">
        <w:rPr>
          <w:rFonts w:ascii="Times New Roman" w:hAnsi="Times New Roman" w:cs="Times New Roman"/>
          <w:sz w:val="24"/>
          <w:szCs w:val="24"/>
        </w:rPr>
        <w:t>Sarah Hiebert</w:t>
      </w:r>
    </w:p>
    <w:p w14:paraId="2BD8D2F5" w14:textId="02D7BA4E" w:rsidR="00033A3A" w:rsidRPr="00FF35B0" w:rsidRDefault="00A10223" w:rsidP="00033A3A">
      <w:pPr>
        <w:spacing w:line="480" w:lineRule="auto"/>
        <w:jc w:val="center"/>
        <w:rPr>
          <w:rFonts w:ascii="Times New Roman" w:hAnsi="Times New Roman" w:cs="Times New Roman"/>
          <w:sz w:val="24"/>
          <w:szCs w:val="24"/>
        </w:rPr>
      </w:pPr>
      <w:r w:rsidRPr="00FF35B0">
        <w:rPr>
          <w:rFonts w:ascii="Times New Roman" w:hAnsi="Times New Roman" w:cs="Times New Roman"/>
          <w:sz w:val="24"/>
          <w:szCs w:val="24"/>
        </w:rPr>
        <w:t>March 2, 2020</w:t>
      </w:r>
    </w:p>
    <w:p w14:paraId="3821CDBB" w14:textId="77777777" w:rsidR="00033A3A" w:rsidRPr="00FF35B0" w:rsidRDefault="00033A3A" w:rsidP="00033A3A">
      <w:pPr>
        <w:spacing w:line="480" w:lineRule="auto"/>
        <w:rPr>
          <w:rFonts w:ascii="Times New Roman" w:hAnsi="Times New Roman" w:cs="Times New Roman"/>
          <w:sz w:val="24"/>
          <w:szCs w:val="24"/>
        </w:rPr>
      </w:pPr>
    </w:p>
    <w:p w14:paraId="03DE58C7" w14:textId="77777777" w:rsidR="00033A3A" w:rsidRPr="00FF35B0" w:rsidRDefault="00033A3A" w:rsidP="00033A3A">
      <w:pPr>
        <w:spacing w:line="480" w:lineRule="auto"/>
        <w:rPr>
          <w:rFonts w:ascii="Times New Roman" w:hAnsi="Times New Roman" w:cs="Times New Roman"/>
          <w:sz w:val="24"/>
          <w:szCs w:val="24"/>
        </w:rPr>
      </w:pPr>
    </w:p>
    <w:p w14:paraId="0400759B" w14:textId="77777777" w:rsidR="00033A3A" w:rsidRPr="00FF35B0" w:rsidRDefault="00033A3A" w:rsidP="00033A3A">
      <w:pPr>
        <w:spacing w:line="480" w:lineRule="auto"/>
        <w:rPr>
          <w:rFonts w:ascii="Times New Roman" w:hAnsi="Times New Roman" w:cs="Times New Roman"/>
          <w:sz w:val="24"/>
          <w:szCs w:val="24"/>
        </w:rPr>
      </w:pPr>
    </w:p>
    <w:p w14:paraId="1B889396" w14:textId="31C916DC" w:rsidR="00033A3A" w:rsidRPr="00FF35B0" w:rsidRDefault="00033A3A" w:rsidP="00033A3A">
      <w:pPr>
        <w:spacing w:line="480" w:lineRule="auto"/>
        <w:rPr>
          <w:rFonts w:ascii="Times New Roman" w:hAnsi="Times New Roman" w:cs="Times New Roman"/>
          <w:sz w:val="24"/>
          <w:szCs w:val="24"/>
        </w:rPr>
      </w:pPr>
    </w:p>
    <w:p w14:paraId="0A7ED5D5" w14:textId="77777777" w:rsidR="002611E0" w:rsidRPr="00FF35B0" w:rsidRDefault="002611E0" w:rsidP="00033A3A">
      <w:pPr>
        <w:spacing w:line="480" w:lineRule="auto"/>
        <w:rPr>
          <w:rFonts w:ascii="Times New Roman" w:hAnsi="Times New Roman" w:cs="Times New Roman"/>
          <w:sz w:val="24"/>
          <w:szCs w:val="24"/>
        </w:rPr>
      </w:pPr>
    </w:p>
    <w:p w14:paraId="61928FA5" w14:textId="77777777" w:rsidR="00033A3A" w:rsidRPr="00FF35B0" w:rsidRDefault="00033A3A" w:rsidP="00033A3A">
      <w:pPr>
        <w:spacing w:line="480" w:lineRule="auto"/>
        <w:rPr>
          <w:rFonts w:ascii="Times New Roman" w:hAnsi="Times New Roman" w:cs="Times New Roman"/>
          <w:sz w:val="24"/>
          <w:szCs w:val="24"/>
        </w:rPr>
      </w:pPr>
    </w:p>
    <w:p w14:paraId="4E9DA8F2" w14:textId="77777777" w:rsidR="00033A3A" w:rsidRPr="00FF35B0" w:rsidRDefault="00033A3A" w:rsidP="00033A3A">
      <w:pPr>
        <w:spacing w:line="480" w:lineRule="auto"/>
        <w:rPr>
          <w:rFonts w:ascii="Times New Roman" w:hAnsi="Times New Roman" w:cs="Times New Roman"/>
          <w:sz w:val="24"/>
          <w:szCs w:val="24"/>
        </w:rPr>
      </w:pPr>
    </w:p>
    <w:p w14:paraId="4B3F82B4" w14:textId="1A845B35" w:rsidR="00A10223" w:rsidRPr="00FF35B0" w:rsidRDefault="000653D5" w:rsidP="00A10223">
      <w:pPr>
        <w:spacing w:line="480" w:lineRule="auto"/>
        <w:jc w:val="center"/>
        <w:rPr>
          <w:rFonts w:ascii="Times New Roman" w:hAnsi="Times New Roman" w:cs="Times New Roman"/>
          <w:sz w:val="24"/>
          <w:szCs w:val="24"/>
        </w:rPr>
      </w:pPr>
      <w:r w:rsidRPr="00FF35B0">
        <w:rPr>
          <w:rFonts w:ascii="Times New Roman" w:hAnsi="Times New Roman" w:cs="Times New Roman"/>
          <w:sz w:val="24"/>
          <w:szCs w:val="24"/>
        </w:rPr>
        <w:lastRenderedPageBreak/>
        <w:t>Compassion Fatigue</w:t>
      </w:r>
    </w:p>
    <w:p w14:paraId="40A9A60C" w14:textId="01218876" w:rsidR="00033A3A" w:rsidRPr="00FF35B0" w:rsidRDefault="00033A3A" w:rsidP="00033A3A">
      <w:pPr>
        <w:spacing w:line="480" w:lineRule="auto"/>
        <w:rPr>
          <w:rFonts w:ascii="Times New Roman" w:hAnsi="Times New Roman" w:cs="Times New Roman"/>
          <w:sz w:val="24"/>
          <w:szCs w:val="24"/>
        </w:rPr>
      </w:pPr>
      <w:r w:rsidRPr="00FF35B0">
        <w:rPr>
          <w:rFonts w:ascii="Times New Roman" w:hAnsi="Times New Roman" w:cs="Times New Roman"/>
          <w:sz w:val="24"/>
          <w:szCs w:val="24"/>
        </w:rPr>
        <w:tab/>
      </w:r>
      <w:r w:rsidR="00AB42CF" w:rsidRPr="00FF35B0">
        <w:rPr>
          <w:rFonts w:ascii="Times New Roman" w:hAnsi="Times New Roman" w:cs="Times New Roman"/>
          <w:sz w:val="24"/>
          <w:szCs w:val="24"/>
        </w:rPr>
        <w:t>Compassion fatigue is a prevalent issue in healthcare fields and can lead to lower quality care, further mental health problems, among other areas of healthcare providers lives (Cocker &amp; Joss, 2016). Because compassion fatigue has the potential to negatively impact many areas of nurse</w:t>
      </w:r>
      <w:r w:rsidR="00E314F5" w:rsidRPr="00FF35B0">
        <w:rPr>
          <w:rFonts w:ascii="Times New Roman" w:hAnsi="Times New Roman" w:cs="Times New Roman"/>
          <w:sz w:val="24"/>
          <w:szCs w:val="24"/>
        </w:rPr>
        <w:t>’</w:t>
      </w:r>
      <w:r w:rsidR="00AB42CF" w:rsidRPr="00FF35B0">
        <w:rPr>
          <w:rFonts w:ascii="Times New Roman" w:hAnsi="Times New Roman" w:cs="Times New Roman"/>
          <w:sz w:val="24"/>
          <w:szCs w:val="24"/>
        </w:rPr>
        <w:t>s lives</w:t>
      </w:r>
      <w:r w:rsidR="000653D5" w:rsidRPr="00FF35B0">
        <w:rPr>
          <w:rFonts w:ascii="Times New Roman" w:hAnsi="Times New Roman" w:cs="Times New Roman"/>
          <w:sz w:val="24"/>
          <w:szCs w:val="24"/>
        </w:rPr>
        <w:t xml:space="preserve">; </w:t>
      </w:r>
      <w:r w:rsidR="00AB42CF" w:rsidRPr="00FF35B0">
        <w:rPr>
          <w:rFonts w:ascii="Times New Roman" w:hAnsi="Times New Roman" w:cs="Times New Roman"/>
          <w:sz w:val="24"/>
          <w:szCs w:val="24"/>
        </w:rPr>
        <w:t xml:space="preserve">it is important to understand what compassion fatigue is, why is occurs and how to recognize it, and interventions to reduce it. </w:t>
      </w:r>
      <w:r w:rsidR="00B4339D" w:rsidRPr="00FF35B0">
        <w:rPr>
          <w:rFonts w:ascii="Times New Roman" w:hAnsi="Times New Roman" w:cs="Times New Roman"/>
          <w:sz w:val="24"/>
          <w:szCs w:val="24"/>
        </w:rPr>
        <w:t xml:space="preserve">Some studies define compassion fatigue as pathogenic feelings of remorse that stem from empathy while others define it as stress </w:t>
      </w:r>
      <w:r w:rsidR="00915FB0" w:rsidRPr="00FF35B0">
        <w:rPr>
          <w:rFonts w:ascii="Times New Roman" w:hAnsi="Times New Roman" w:cs="Times New Roman"/>
          <w:sz w:val="24"/>
          <w:szCs w:val="24"/>
        </w:rPr>
        <w:t xml:space="preserve">from trauma </w:t>
      </w:r>
      <w:r w:rsidR="00B4339D" w:rsidRPr="00FF35B0">
        <w:rPr>
          <w:rFonts w:ascii="Times New Roman" w:hAnsi="Times New Roman" w:cs="Times New Roman"/>
          <w:sz w:val="24"/>
          <w:szCs w:val="24"/>
        </w:rPr>
        <w:t>as opposed to guilt (Cocker &amp; Joss, 2016</w:t>
      </w:r>
      <w:r w:rsidR="000653D5" w:rsidRPr="00FF35B0">
        <w:rPr>
          <w:rFonts w:ascii="Times New Roman" w:hAnsi="Times New Roman" w:cs="Times New Roman"/>
          <w:sz w:val="24"/>
          <w:szCs w:val="24"/>
        </w:rPr>
        <w:t>; Duarte &amp; Pinto-Gouveia, 2017).</w:t>
      </w:r>
      <w:r w:rsidR="00B4339D" w:rsidRPr="00FF35B0">
        <w:rPr>
          <w:rFonts w:ascii="Times New Roman" w:hAnsi="Times New Roman" w:cs="Times New Roman"/>
          <w:sz w:val="24"/>
          <w:szCs w:val="24"/>
        </w:rPr>
        <w:t xml:space="preserve"> For the purpose of this article, compassion fatigue is defined as an emotional s</w:t>
      </w:r>
      <w:r w:rsidR="00915FB0" w:rsidRPr="00FF35B0">
        <w:rPr>
          <w:rFonts w:ascii="Times New Roman" w:hAnsi="Times New Roman" w:cs="Times New Roman"/>
          <w:sz w:val="24"/>
          <w:szCs w:val="24"/>
        </w:rPr>
        <w:t>train or exhaustion</w:t>
      </w:r>
      <w:r w:rsidR="00B4339D" w:rsidRPr="00FF35B0">
        <w:rPr>
          <w:rFonts w:ascii="Times New Roman" w:hAnsi="Times New Roman" w:cs="Times New Roman"/>
          <w:sz w:val="24"/>
          <w:szCs w:val="24"/>
        </w:rPr>
        <w:t xml:space="preserve"> that stems from feelings of empathy.</w:t>
      </w:r>
    </w:p>
    <w:p w14:paraId="4753F9F8" w14:textId="4AE6005B" w:rsidR="00033A3A" w:rsidRPr="00FF35B0" w:rsidRDefault="00B4339D" w:rsidP="00033A3A">
      <w:pPr>
        <w:spacing w:line="480" w:lineRule="auto"/>
        <w:jc w:val="center"/>
        <w:rPr>
          <w:rFonts w:ascii="Times New Roman" w:hAnsi="Times New Roman" w:cs="Times New Roman"/>
          <w:b/>
          <w:sz w:val="24"/>
          <w:szCs w:val="24"/>
        </w:rPr>
      </w:pPr>
      <w:r w:rsidRPr="00FF35B0">
        <w:rPr>
          <w:rFonts w:ascii="Times New Roman" w:hAnsi="Times New Roman" w:cs="Times New Roman"/>
          <w:b/>
          <w:sz w:val="24"/>
          <w:szCs w:val="24"/>
        </w:rPr>
        <w:t>How to Recognize Compassion Fatigue</w:t>
      </w:r>
    </w:p>
    <w:p w14:paraId="32981B8F" w14:textId="405D4679" w:rsidR="00E314F5" w:rsidRPr="00FF35B0" w:rsidRDefault="00033A3A" w:rsidP="00AB42CF">
      <w:pPr>
        <w:spacing w:line="480" w:lineRule="auto"/>
        <w:rPr>
          <w:rFonts w:ascii="Times New Roman" w:hAnsi="Times New Roman" w:cs="Times New Roman"/>
          <w:sz w:val="24"/>
          <w:szCs w:val="24"/>
        </w:rPr>
      </w:pPr>
      <w:r w:rsidRPr="00FF35B0">
        <w:rPr>
          <w:rFonts w:ascii="Times New Roman" w:hAnsi="Times New Roman" w:cs="Times New Roman"/>
          <w:sz w:val="24"/>
          <w:szCs w:val="24"/>
        </w:rPr>
        <w:tab/>
      </w:r>
      <w:r w:rsidR="00915FB0" w:rsidRPr="00FF35B0">
        <w:rPr>
          <w:rFonts w:ascii="Times New Roman" w:hAnsi="Times New Roman" w:cs="Times New Roman"/>
          <w:sz w:val="24"/>
          <w:szCs w:val="24"/>
        </w:rPr>
        <w:t>As nurses are aware of signs and symptoms of compassion fatigue in both themselves and coworkers, the healthcare field can be better protected from the dangers of this emotional strain. Divided into six categories of causes of compassion fatigue, Henry</w:t>
      </w:r>
      <w:r w:rsidR="00E57DCC" w:rsidRPr="00FF35B0">
        <w:rPr>
          <w:rFonts w:ascii="Times New Roman" w:hAnsi="Times New Roman" w:cs="Times New Roman"/>
          <w:sz w:val="24"/>
          <w:szCs w:val="24"/>
        </w:rPr>
        <w:t xml:space="preserve"> (2014)</w:t>
      </w:r>
      <w:r w:rsidR="00915FB0" w:rsidRPr="00FF35B0">
        <w:rPr>
          <w:rFonts w:ascii="Times New Roman" w:hAnsi="Times New Roman" w:cs="Times New Roman"/>
          <w:sz w:val="24"/>
          <w:szCs w:val="24"/>
        </w:rPr>
        <w:t xml:space="preserve"> lists </w:t>
      </w:r>
      <w:r w:rsidR="00E57DCC" w:rsidRPr="00FF35B0">
        <w:rPr>
          <w:rFonts w:ascii="Times New Roman" w:hAnsi="Times New Roman" w:cs="Times New Roman"/>
          <w:sz w:val="24"/>
          <w:szCs w:val="24"/>
        </w:rPr>
        <w:t>provided several examples of signs to watch out for</w:t>
      </w:r>
      <w:r w:rsidR="00E314F5" w:rsidRPr="00FF35B0">
        <w:rPr>
          <w:rFonts w:ascii="Times New Roman" w:hAnsi="Times New Roman" w:cs="Times New Roman"/>
          <w:sz w:val="24"/>
          <w:szCs w:val="24"/>
        </w:rPr>
        <w:t xml:space="preserve">. </w:t>
      </w:r>
      <w:r w:rsidR="00E57DCC" w:rsidRPr="00FF35B0">
        <w:rPr>
          <w:rFonts w:ascii="Times New Roman" w:hAnsi="Times New Roman" w:cs="Times New Roman"/>
          <w:sz w:val="24"/>
          <w:szCs w:val="24"/>
        </w:rPr>
        <w:t>For example, a nurse who works through break</w:t>
      </w:r>
      <w:r w:rsidR="00E314F5" w:rsidRPr="00FF35B0">
        <w:rPr>
          <w:rFonts w:ascii="Times New Roman" w:hAnsi="Times New Roman" w:cs="Times New Roman"/>
          <w:sz w:val="24"/>
          <w:szCs w:val="24"/>
        </w:rPr>
        <w:t>s</w:t>
      </w:r>
      <w:r w:rsidR="00E57DCC" w:rsidRPr="00FF35B0">
        <w:rPr>
          <w:rFonts w:ascii="Times New Roman" w:hAnsi="Times New Roman" w:cs="Times New Roman"/>
          <w:sz w:val="24"/>
          <w:szCs w:val="24"/>
        </w:rPr>
        <w:t xml:space="preserve"> or refuses to take lunch is likely to suffer from workload related compassion fatigue as evidenced by the nurse being exhausted by shift’s end (Henry, 2014). </w:t>
      </w:r>
      <w:r w:rsidR="00CA389C" w:rsidRPr="00FF35B0">
        <w:rPr>
          <w:rFonts w:ascii="Times New Roman" w:hAnsi="Times New Roman" w:cs="Times New Roman"/>
          <w:sz w:val="24"/>
          <w:szCs w:val="24"/>
        </w:rPr>
        <w:t>Breaks allow nurses to destress and allow the mind to process the emotions the nurse experiences throughout the day. Nurses who skip lunch deny self-care opportunities and are at higher risk for compassion fatigue.</w:t>
      </w:r>
    </w:p>
    <w:p w14:paraId="1D5F6447" w14:textId="32FC3402" w:rsidR="00CA389C" w:rsidRPr="00FF35B0" w:rsidRDefault="00E57DCC" w:rsidP="00E314F5">
      <w:pPr>
        <w:spacing w:line="480" w:lineRule="auto"/>
        <w:ind w:firstLine="720"/>
        <w:rPr>
          <w:rFonts w:ascii="Times New Roman" w:hAnsi="Times New Roman" w:cs="Times New Roman"/>
          <w:sz w:val="24"/>
          <w:szCs w:val="24"/>
        </w:rPr>
      </w:pPr>
      <w:r w:rsidRPr="00FF35B0">
        <w:rPr>
          <w:rFonts w:ascii="Times New Roman" w:hAnsi="Times New Roman" w:cs="Times New Roman"/>
          <w:sz w:val="24"/>
          <w:szCs w:val="24"/>
        </w:rPr>
        <w:t>A nurse who upset about a patient’s death is at risk for control</w:t>
      </w:r>
      <w:r w:rsidR="000653D5" w:rsidRPr="00FF35B0">
        <w:rPr>
          <w:rFonts w:ascii="Times New Roman" w:hAnsi="Times New Roman" w:cs="Times New Roman"/>
          <w:sz w:val="24"/>
          <w:szCs w:val="24"/>
        </w:rPr>
        <w:t>-</w:t>
      </w:r>
      <w:r w:rsidRPr="00FF35B0">
        <w:rPr>
          <w:rFonts w:ascii="Times New Roman" w:hAnsi="Times New Roman" w:cs="Times New Roman"/>
          <w:sz w:val="24"/>
          <w:szCs w:val="24"/>
        </w:rPr>
        <w:t xml:space="preserve">related compassion fatigue </w:t>
      </w:r>
      <w:r w:rsidR="00E314F5" w:rsidRPr="00FF35B0">
        <w:rPr>
          <w:rFonts w:ascii="Times New Roman" w:hAnsi="Times New Roman" w:cs="Times New Roman"/>
          <w:sz w:val="24"/>
          <w:szCs w:val="24"/>
        </w:rPr>
        <w:t xml:space="preserve">if </w:t>
      </w:r>
      <w:r w:rsidR="00CA389C" w:rsidRPr="00FF35B0">
        <w:rPr>
          <w:rFonts w:ascii="Times New Roman" w:hAnsi="Times New Roman" w:cs="Times New Roman"/>
          <w:sz w:val="24"/>
          <w:szCs w:val="24"/>
        </w:rPr>
        <w:t xml:space="preserve">the nurse feels powerless in the situation </w:t>
      </w:r>
      <w:r w:rsidRPr="00FF35B0">
        <w:rPr>
          <w:rFonts w:ascii="Times New Roman" w:hAnsi="Times New Roman" w:cs="Times New Roman"/>
          <w:sz w:val="24"/>
          <w:szCs w:val="24"/>
        </w:rPr>
        <w:t xml:space="preserve">(Henry, 2014, p. 213). </w:t>
      </w:r>
      <w:r w:rsidR="00CA389C" w:rsidRPr="00FF35B0">
        <w:rPr>
          <w:rFonts w:ascii="Times New Roman" w:hAnsi="Times New Roman" w:cs="Times New Roman"/>
          <w:sz w:val="24"/>
          <w:szCs w:val="24"/>
        </w:rPr>
        <w:t xml:space="preserve">Nurses not expecting to be able to make a change in the lives of those treated may feel helpless, which can lead to </w:t>
      </w:r>
      <w:r w:rsidR="00CA389C" w:rsidRPr="00FF35B0">
        <w:rPr>
          <w:rFonts w:ascii="Times New Roman" w:hAnsi="Times New Roman" w:cs="Times New Roman"/>
          <w:sz w:val="24"/>
          <w:szCs w:val="24"/>
        </w:rPr>
        <w:lastRenderedPageBreak/>
        <w:t>compassion fatigue. The same can be true with nurses who become especially invested in a patient’s wellbeing because this puts the nurse at risk of emotional trauma related to the patient’s outcome. If the nurse is upset due to feelings of guilt for not providing better care, or feelings of weakness, the nurse could be experiencing compassion fatigue as well.</w:t>
      </w:r>
    </w:p>
    <w:p w14:paraId="2E43C980" w14:textId="4CBA7857" w:rsidR="002A79EA" w:rsidRPr="00FF35B0" w:rsidRDefault="00E57DCC" w:rsidP="00E314F5">
      <w:pPr>
        <w:spacing w:line="480" w:lineRule="auto"/>
        <w:ind w:firstLine="720"/>
        <w:rPr>
          <w:rFonts w:ascii="Times New Roman" w:hAnsi="Times New Roman" w:cs="Times New Roman"/>
          <w:sz w:val="24"/>
          <w:szCs w:val="24"/>
        </w:rPr>
      </w:pPr>
      <w:r w:rsidRPr="00FF35B0">
        <w:rPr>
          <w:rFonts w:ascii="Times New Roman" w:hAnsi="Times New Roman" w:cs="Times New Roman"/>
          <w:sz w:val="24"/>
          <w:szCs w:val="24"/>
        </w:rPr>
        <w:t>A nurse new to the floor who feels isolated is at risk for community related compassion fatigue because the nurse does not yet have a strong support system in the coworker team (Henry, 2014, p. 213). Nurse b</w:t>
      </w:r>
      <w:r w:rsidR="00F20383" w:rsidRPr="00FF35B0">
        <w:rPr>
          <w:rFonts w:ascii="Times New Roman" w:hAnsi="Times New Roman" w:cs="Times New Roman"/>
          <w:sz w:val="24"/>
          <w:szCs w:val="24"/>
        </w:rPr>
        <w:t xml:space="preserve">eliefs that the facility does not appreciate </w:t>
      </w:r>
      <w:r w:rsidR="00E314F5" w:rsidRPr="00FF35B0">
        <w:rPr>
          <w:rFonts w:ascii="Times New Roman" w:hAnsi="Times New Roman" w:cs="Times New Roman"/>
          <w:sz w:val="24"/>
          <w:szCs w:val="24"/>
        </w:rPr>
        <w:t>employee’s</w:t>
      </w:r>
      <w:r w:rsidR="00F20383" w:rsidRPr="00FF35B0">
        <w:rPr>
          <w:rFonts w:ascii="Times New Roman" w:hAnsi="Times New Roman" w:cs="Times New Roman"/>
          <w:sz w:val="24"/>
          <w:szCs w:val="24"/>
        </w:rPr>
        <w:t xml:space="preserve"> effort, share similar values or priorities with patient care, or that there is little opportunity for growth at the facility are all signs that a nurse may be suffering from compassion fatigue (Henry, 2014, p. 213).</w:t>
      </w:r>
      <w:r w:rsidR="00CA389C" w:rsidRPr="00FF35B0">
        <w:rPr>
          <w:rFonts w:ascii="Times New Roman" w:hAnsi="Times New Roman" w:cs="Times New Roman"/>
          <w:sz w:val="24"/>
          <w:szCs w:val="24"/>
        </w:rPr>
        <w:t xml:space="preserve"> </w:t>
      </w:r>
      <w:proofErr w:type="gramStart"/>
      <w:r w:rsidR="00CA389C" w:rsidRPr="00FF35B0">
        <w:rPr>
          <w:rFonts w:ascii="Times New Roman" w:hAnsi="Times New Roman" w:cs="Times New Roman"/>
          <w:sz w:val="24"/>
          <w:szCs w:val="24"/>
        </w:rPr>
        <w:t>Both of these</w:t>
      </w:r>
      <w:proofErr w:type="gramEnd"/>
      <w:r w:rsidR="00CA389C" w:rsidRPr="00FF35B0">
        <w:rPr>
          <w:rFonts w:ascii="Times New Roman" w:hAnsi="Times New Roman" w:cs="Times New Roman"/>
          <w:sz w:val="24"/>
          <w:szCs w:val="24"/>
        </w:rPr>
        <w:t xml:space="preserve"> signs are due to a lack of support system for each nurse. Nurses who lack support are at higher risk for compassion fatigue, and nurses who reject support systems may be currently experiencing compassion fatigue, as that is a common symptom.</w:t>
      </w:r>
    </w:p>
    <w:p w14:paraId="25556AF2" w14:textId="39E5A1CA" w:rsidR="00F20383" w:rsidRPr="00FF35B0" w:rsidRDefault="00F20383" w:rsidP="00AB42CF">
      <w:pPr>
        <w:spacing w:line="480" w:lineRule="auto"/>
        <w:rPr>
          <w:rFonts w:ascii="Times New Roman" w:hAnsi="Times New Roman" w:cs="Times New Roman"/>
          <w:sz w:val="24"/>
          <w:szCs w:val="24"/>
        </w:rPr>
      </w:pPr>
      <w:r w:rsidRPr="00FF35B0">
        <w:rPr>
          <w:rFonts w:ascii="Times New Roman" w:hAnsi="Times New Roman" w:cs="Times New Roman"/>
          <w:sz w:val="24"/>
          <w:szCs w:val="24"/>
        </w:rPr>
        <w:tab/>
        <w:t xml:space="preserve">Generalized symptoms of compassion fatigue include both hyper and hypo emotional responses including anger or impaired ability to empathize (Cocker &amp; Joss, 2016). As the emotional strain from work progresses, nurses may turn to substance abuse, have increased symptoms of anxiety or depression, separate from </w:t>
      </w:r>
      <w:r w:rsidR="00E314F5" w:rsidRPr="00FF35B0">
        <w:rPr>
          <w:rFonts w:ascii="Times New Roman" w:hAnsi="Times New Roman" w:cs="Times New Roman"/>
          <w:sz w:val="24"/>
          <w:szCs w:val="24"/>
        </w:rPr>
        <w:t>close relationships</w:t>
      </w:r>
      <w:r w:rsidRPr="00FF35B0">
        <w:rPr>
          <w:rFonts w:ascii="Times New Roman" w:hAnsi="Times New Roman" w:cs="Times New Roman"/>
          <w:sz w:val="24"/>
          <w:szCs w:val="24"/>
        </w:rPr>
        <w:t xml:space="preserve">, </w:t>
      </w:r>
      <w:r w:rsidR="00E314F5" w:rsidRPr="00FF35B0">
        <w:rPr>
          <w:rFonts w:ascii="Times New Roman" w:hAnsi="Times New Roman" w:cs="Times New Roman"/>
          <w:sz w:val="24"/>
          <w:szCs w:val="24"/>
        </w:rPr>
        <w:t xml:space="preserve">or </w:t>
      </w:r>
      <w:r w:rsidRPr="00FF35B0">
        <w:rPr>
          <w:rFonts w:ascii="Times New Roman" w:hAnsi="Times New Roman" w:cs="Times New Roman"/>
          <w:sz w:val="24"/>
          <w:szCs w:val="24"/>
        </w:rPr>
        <w:t>show signs of burnout. In short, compassion fatigue can negatively impact every part of a nurse’s life (Cocker &amp; Joss, 2016), so it is imperative that it be caught early and treated on both facility and personal levels.</w:t>
      </w:r>
    </w:p>
    <w:p w14:paraId="5C61D9D1" w14:textId="1E6813C4" w:rsidR="006A5692" w:rsidRPr="00FF35B0" w:rsidRDefault="00F20383" w:rsidP="00425AF2">
      <w:pPr>
        <w:spacing w:line="480" w:lineRule="auto"/>
        <w:jc w:val="center"/>
        <w:rPr>
          <w:rFonts w:ascii="Times New Roman" w:hAnsi="Times New Roman" w:cs="Times New Roman"/>
          <w:b/>
          <w:sz w:val="24"/>
          <w:szCs w:val="24"/>
        </w:rPr>
      </w:pPr>
      <w:r w:rsidRPr="00FF35B0">
        <w:rPr>
          <w:rFonts w:ascii="Times New Roman" w:hAnsi="Times New Roman" w:cs="Times New Roman"/>
          <w:b/>
          <w:sz w:val="24"/>
          <w:szCs w:val="24"/>
        </w:rPr>
        <w:t>Interventions</w:t>
      </w:r>
    </w:p>
    <w:p w14:paraId="036D9215" w14:textId="4D231FCC" w:rsidR="00425AF2" w:rsidRPr="00FF35B0" w:rsidRDefault="003430B3" w:rsidP="003430B3">
      <w:pPr>
        <w:spacing w:line="480" w:lineRule="auto"/>
        <w:rPr>
          <w:rFonts w:ascii="Times New Roman" w:hAnsi="Times New Roman" w:cs="Times New Roman"/>
          <w:sz w:val="24"/>
          <w:szCs w:val="24"/>
        </w:rPr>
      </w:pPr>
      <w:r w:rsidRPr="00FF35B0">
        <w:rPr>
          <w:rFonts w:ascii="Times New Roman" w:hAnsi="Times New Roman" w:cs="Times New Roman"/>
          <w:sz w:val="24"/>
          <w:szCs w:val="24"/>
        </w:rPr>
        <w:tab/>
      </w:r>
      <w:r w:rsidR="00190B8C" w:rsidRPr="00FF35B0">
        <w:rPr>
          <w:rFonts w:ascii="Times New Roman" w:hAnsi="Times New Roman" w:cs="Times New Roman"/>
          <w:sz w:val="24"/>
          <w:szCs w:val="24"/>
        </w:rPr>
        <w:t>Interventions can be applied at facility levels to prevent compassion fatigue progression, but it is also necessary for individual nurses to acknowledge feelings of fatigue and implement personal measures to resolve them</w:t>
      </w:r>
      <w:r w:rsidR="00E314F5" w:rsidRPr="00FF35B0">
        <w:rPr>
          <w:rFonts w:ascii="Times New Roman" w:hAnsi="Times New Roman" w:cs="Times New Roman"/>
          <w:sz w:val="24"/>
          <w:szCs w:val="24"/>
        </w:rPr>
        <w:t xml:space="preserve">. </w:t>
      </w:r>
      <w:r w:rsidR="00CB668C" w:rsidRPr="00FF35B0">
        <w:rPr>
          <w:rFonts w:ascii="Times New Roman" w:hAnsi="Times New Roman" w:cs="Times New Roman"/>
          <w:sz w:val="24"/>
          <w:szCs w:val="24"/>
        </w:rPr>
        <w:t xml:space="preserve">Studies have shown that increased manager support </w:t>
      </w:r>
      <w:r w:rsidR="00CB668C" w:rsidRPr="00FF35B0">
        <w:rPr>
          <w:rFonts w:ascii="Times New Roman" w:hAnsi="Times New Roman" w:cs="Times New Roman"/>
          <w:sz w:val="24"/>
          <w:szCs w:val="24"/>
        </w:rPr>
        <w:lastRenderedPageBreak/>
        <w:t xml:space="preserve">correlated with increased compassion satisfaction (Hunsaker, Chen, Maughan, &amp; </w:t>
      </w:r>
      <w:proofErr w:type="spellStart"/>
      <w:r w:rsidR="00CB668C" w:rsidRPr="00FF35B0">
        <w:rPr>
          <w:rFonts w:ascii="Times New Roman" w:hAnsi="Times New Roman" w:cs="Times New Roman"/>
          <w:sz w:val="24"/>
          <w:szCs w:val="24"/>
        </w:rPr>
        <w:t>Heaston</w:t>
      </w:r>
      <w:proofErr w:type="spellEnd"/>
      <w:r w:rsidR="00CB668C" w:rsidRPr="00FF35B0">
        <w:rPr>
          <w:rFonts w:ascii="Times New Roman" w:hAnsi="Times New Roman" w:cs="Times New Roman"/>
          <w:sz w:val="24"/>
          <w:szCs w:val="24"/>
        </w:rPr>
        <w:t xml:space="preserve">, 2015). </w:t>
      </w:r>
      <w:r w:rsidR="00425AF2" w:rsidRPr="00FF35B0">
        <w:rPr>
          <w:rFonts w:ascii="Times New Roman" w:hAnsi="Times New Roman" w:cs="Times New Roman"/>
          <w:sz w:val="24"/>
          <w:szCs w:val="24"/>
        </w:rPr>
        <w:t>Managers who support nurses offer best practice training, help alleviate work overload, and can offer empathy.</w:t>
      </w:r>
      <w:r w:rsidR="00425AF2" w:rsidRPr="00FF35B0">
        <w:rPr>
          <w:rFonts w:ascii="Times New Roman" w:hAnsi="Times New Roman" w:cs="Times New Roman"/>
          <w:sz w:val="24"/>
          <w:szCs w:val="24"/>
        </w:rPr>
        <w:t xml:space="preserve"> </w:t>
      </w:r>
      <w:r w:rsidR="00CB668C" w:rsidRPr="00FF35B0">
        <w:rPr>
          <w:rFonts w:ascii="Times New Roman" w:hAnsi="Times New Roman" w:cs="Times New Roman"/>
          <w:sz w:val="24"/>
          <w:szCs w:val="24"/>
        </w:rPr>
        <w:t>Facilities that seek out technology advancements and uphold best practice policies reduce compassion fatigue by decreasing the amount of work per nurse (Henry, 2014).</w:t>
      </w:r>
      <w:r w:rsidR="00425AF2" w:rsidRPr="00FF35B0">
        <w:rPr>
          <w:rFonts w:ascii="Times New Roman" w:hAnsi="Times New Roman" w:cs="Times New Roman"/>
          <w:sz w:val="24"/>
          <w:szCs w:val="24"/>
        </w:rPr>
        <w:t xml:space="preserve"> Both technology advancements and best practice decrease stress related to work overload. These facility-wide interventions may be put in place to strengthen the support system nurses have while in the workplace. </w:t>
      </w:r>
    </w:p>
    <w:p w14:paraId="2713893C" w14:textId="4FDC461D" w:rsidR="003430B3" w:rsidRPr="00FF35B0" w:rsidRDefault="00CB668C" w:rsidP="00425AF2">
      <w:pPr>
        <w:spacing w:line="480" w:lineRule="auto"/>
        <w:ind w:firstLine="720"/>
        <w:rPr>
          <w:rFonts w:ascii="Times New Roman" w:hAnsi="Times New Roman" w:cs="Times New Roman"/>
          <w:sz w:val="24"/>
          <w:szCs w:val="24"/>
        </w:rPr>
      </w:pPr>
      <w:r w:rsidRPr="00FF35B0">
        <w:rPr>
          <w:rFonts w:ascii="Times New Roman" w:hAnsi="Times New Roman" w:cs="Times New Roman"/>
          <w:sz w:val="24"/>
          <w:szCs w:val="24"/>
        </w:rPr>
        <w:t xml:space="preserve"> Other facility wide interventions include recognizing and rewarding staff member</w:t>
      </w:r>
      <w:r w:rsidR="003F5605" w:rsidRPr="00FF35B0">
        <w:rPr>
          <w:rFonts w:ascii="Times New Roman" w:hAnsi="Times New Roman" w:cs="Times New Roman"/>
          <w:sz w:val="24"/>
          <w:szCs w:val="24"/>
        </w:rPr>
        <w:t>s, providing educational or promotional opportunities,</w:t>
      </w:r>
      <w:r w:rsidRPr="00FF35B0">
        <w:rPr>
          <w:rFonts w:ascii="Times New Roman" w:hAnsi="Times New Roman" w:cs="Times New Roman"/>
          <w:sz w:val="24"/>
          <w:szCs w:val="24"/>
        </w:rPr>
        <w:t xml:space="preserve"> and e</w:t>
      </w:r>
      <w:r w:rsidR="003F5605" w:rsidRPr="00FF35B0">
        <w:rPr>
          <w:rFonts w:ascii="Times New Roman" w:hAnsi="Times New Roman" w:cs="Times New Roman"/>
          <w:sz w:val="24"/>
          <w:szCs w:val="24"/>
        </w:rPr>
        <w:t>ncouraging friendships between staff members (Henry, 2014).</w:t>
      </w:r>
      <w:r w:rsidR="00425AF2" w:rsidRPr="00FF35B0">
        <w:rPr>
          <w:rFonts w:ascii="Times New Roman" w:hAnsi="Times New Roman" w:cs="Times New Roman"/>
          <w:sz w:val="24"/>
          <w:szCs w:val="24"/>
        </w:rPr>
        <w:t xml:space="preserve"> Simple validation does wonders for encouraging nurses in their work and lifting morale.</w:t>
      </w:r>
    </w:p>
    <w:p w14:paraId="637B0758" w14:textId="12BD3F7E" w:rsidR="003F5605" w:rsidRPr="00FF35B0" w:rsidRDefault="003F5605" w:rsidP="003430B3">
      <w:pPr>
        <w:spacing w:line="480" w:lineRule="auto"/>
        <w:rPr>
          <w:rFonts w:ascii="Times New Roman" w:hAnsi="Times New Roman" w:cs="Times New Roman"/>
          <w:sz w:val="24"/>
          <w:szCs w:val="24"/>
        </w:rPr>
      </w:pPr>
      <w:r w:rsidRPr="00FF35B0">
        <w:rPr>
          <w:rFonts w:ascii="Times New Roman" w:hAnsi="Times New Roman" w:cs="Times New Roman"/>
          <w:sz w:val="24"/>
          <w:szCs w:val="24"/>
        </w:rPr>
        <w:tab/>
        <w:t>Personal interventions include actively participating in hobbies outside of work and being mindful of day to day habits (Duarte &amp; Pinto-Gouveia, 2016). Mindful approaches to nursing h</w:t>
      </w:r>
      <w:r w:rsidR="00F735E5" w:rsidRPr="00FF35B0">
        <w:rPr>
          <w:rFonts w:ascii="Times New Roman" w:hAnsi="Times New Roman" w:cs="Times New Roman"/>
          <w:sz w:val="24"/>
          <w:szCs w:val="24"/>
        </w:rPr>
        <w:t>ave</w:t>
      </w:r>
      <w:r w:rsidRPr="00FF35B0">
        <w:rPr>
          <w:rFonts w:ascii="Times New Roman" w:hAnsi="Times New Roman" w:cs="Times New Roman"/>
          <w:sz w:val="24"/>
          <w:szCs w:val="24"/>
        </w:rPr>
        <w:t xml:space="preserve"> been shown to positively impact compassion satisfaction as well as other areas of the nurse’s lives (Duarte &amp; Pinto-Gouveia, 2016).  Activities that support mindfulness can include walks and quiet time during work and alternating work activities (Henry, 2014).</w:t>
      </w:r>
    </w:p>
    <w:p w14:paraId="338481E3" w14:textId="24057EA5" w:rsidR="003430B3" w:rsidRPr="00FF35B0" w:rsidRDefault="003430B3" w:rsidP="003430B3">
      <w:pPr>
        <w:spacing w:line="480" w:lineRule="auto"/>
        <w:jc w:val="center"/>
        <w:rPr>
          <w:rFonts w:ascii="Times New Roman" w:hAnsi="Times New Roman" w:cs="Times New Roman"/>
          <w:b/>
          <w:sz w:val="24"/>
          <w:szCs w:val="24"/>
        </w:rPr>
      </w:pPr>
      <w:r w:rsidRPr="00FF35B0">
        <w:rPr>
          <w:rFonts w:ascii="Times New Roman" w:hAnsi="Times New Roman" w:cs="Times New Roman"/>
          <w:b/>
          <w:sz w:val="24"/>
          <w:szCs w:val="24"/>
        </w:rPr>
        <w:t>Conclusion</w:t>
      </w:r>
    </w:p>
    <w:p w14:paraId="718C076B" w14:textId="50820257" w:rsidR="003F5605" w:rsidRPr="00FF35B0" w:rsidRDefault="003F5605" w:rsidP="00425AF2">
      <w:pPr>
        <w:spacing w:line="480" w:lineRule="auto"/>
        <w:rPr>
          <w:rFonts w:ascii="Times New Roman" w:hAnsi="Times New Roman" w:cs="Times New Roman"/>
          <w:sz w:val="24"/>
          <w:szCs w:val="24"/>
        </w:rPr>
      </w:pPr>
      <w:r w:rsidRPr="00FF35B0">
        <w:rPr>
          <w:rFonts w:ascii="Times New Roman" w:hAnsi="Times New Roman" w:cs="Times New Roman"/>
          <w:b/>
          <w:sz w:val="24"/>
          <w:szCs w:val="24"/>
        </w:rPr>
        <w:tab/>
      </w:r>
      <w:r w:rsidRPr="00FF35B0">
        <w:rPr>
          <w:rFonts w:ascii="Times New Roman" w:hAnsi="Times New Roman" w:cs="Times New Roman"/>
          <w:bCs/>
          <w:sz w:val="24"/>
          <w:szCs w:val="24"/>
        </w:rPr>
        <w:t xml:space="preserve">Compassion fatigue, if discovered and treated early on does not have to progress to affect all aspects of a </w:t>
      </w:r>
      <w:r w:rsidR="00F735E5" w:rsidRPr="00FF35B0">
        <w:rPr>
          <w:rFonts w:ascii="Times New Roman" w:hAnsi="Times New Roman" w:cs="Times New Roman"/>
          <w:bCs/>
          <w:sz w:val="24"/>
          <w:szCs w:val="24"/>
        </w:rPr>
        <w:t>nurse’s</w:t>
      </w:r>
      <w:r w:rsidRPr="00FF35B0">
        <w:rPr>
          <w:rFonts w:ascii="Times New Roman" w:hAnsi="Times New Roman" w:cs="Times New Roman"/>
          <w:bCs/>
          <w:sz w:val="24"/>
          <w:szCs w:val="24"/>
        </w:rPr>
        <w:t xml:space="preserve"> life. </w:t>
      </w:r>
      <w:r w:rsidR="00F735E5" w:rsidRPr="00FF35B0">
        <w:rPr>
          <w:rFonts w:ascii="Times New Roman" w:hAnsi="Times New Roman" w:cs="Times New Roman"/>
          <w:bCs/>
          <w:sz w:val="24"/>
          <w:szCs w:val="24"/>
        </w:rPr>
        <w:t xml:space="preserve">Compassion fatigue </w:t>
      </w:r>
      <w:r w:rsidRPr="00FF35B0">
        <w:rPr>
          <w:rFonts w:ascii="Times New Roman" w:hAnsi="Times New Roman" w:cs="Times New Roman"/>
          <w:bCs/>
          <w:sz w:val="24"/>
          <w:szCs w:val="24"/>
        </w:rPr>
        <w:t>is a serious risk of nursing but can easily be prevented by self-care practices and facility protocols. As nurses watch for symptoms of compassion fatigue in themselves and coworkers, healthcare providers can avoid the emotional strain that often accompanies caring for others.</w:t>
      </w:r>
      <w:r w:rsidRPr="00FF35B0">
        <w:rPr>
          <w:rFonts w:ascii="Times New Roman" w:hAnsi="Times New Roman" w:cs="Times New Roman"/>
          <w:sz w:val="24"/>
          <w:szCs w:val="24"/>
        </w:rPr>
        <w:br w:type="page"/>
      </w:r>
    </w:p>
    <w:p w14:paraId="7422E8D0" w14:textId="25959CD8" w:rsidR="005D7FC8" w:rsidRPr="00FF35B0" w:rsidRDefault="005D7FC8" w:rsidP="005D7FC8">
      <w:pPr>
        <w:spacing w:line="480" w:lineRule="auto"/>
        <w:jc w:val="center"/>
        <w:rPr>
          <w:rFonts w:ascii="Times New Roman" w:hAnsi="Times New Roman" w:cs="Times New Roman"/>
          <w:sz w:val="24"/>
          <w:szCs w:val="24"/>
        </w:rPr>
      </w:pPr>
      <w:r w:rsidRPr="00FF35B0">
        <w:rPr>
          <w:rFonts w:ascii="Times New Roman" w:hAnsi="Times New Roman" w:cs="Times New Roman"/>
          <w:sz w:val="24"/>
          <w:szCs w:val="24"/>
        </w:rPr>
        <w:lastRenderedPageBreak/>
        <w:t>References</w:t>
      </w:r>
    </w:p>
    <w:p w14:paraId="736A40FC" w14:textId="491FC011" w:rsidR="00AB42CF" w:rsidRPr="00FF35B0" w:rsidRDefault="00AB42CF" w:rsidP="00AA3B93">
      <w:pPr>
        <w:spacing w:line="480" w:lineRule="auto"/>
        <w:ind w:left="720" w:hanging="720"/>
        <w:rPr>
          <w:rFonts w:ascii="Times New Roman" w:hAnsi="Times New Roman" w:cs="Times New Roman"/>
          <w:color w:val="222222"/>
          <w:sz w:val="24"/>
          <w:szCs w:val="24"/>
          <w:shd w:val="clear" w:color="auto" w:fill="FFFFFF"/>
        </w:rPr>
      </w:pPr>
      <w:r w:rsidRPr="00FF35B0">
        <w:rPr>
          <w:rFonts w:ascii="Times New Roman" w:hAnsi="Times New Roman" w:cs="Times New Roman"/>
          <w:color w:val="222222"/>
          <w:sz w:val="24"/>
          <w:szCs w:val="24"/>
          <w:shd w:val="clear" w:color="auto" w:fill="FFFFFF"/>
        </w:rPr>
        <w:t>Cocker, F., &amp; Joss, N. (2016). Compassion fatigue among healthcare, emergency and community service workers: A systematic review. </w:t>
      </w:r>
      <w:r w:rsidRPr="00FF35B0">
        <w:rPr>
          <w:rFonts w:ascii="Times New Roman" w:hAnsi="Times New Roman" w:cs="Times New Roman"/>
          <w:i/>
          <w:iCs/>
          <w:color w:val="222222"/>
          <w:sz w:val="24"/>
          <w:szCs w:val="24"/>
          <w:shd w:val="clear" w:color="auto" w:fill="FFFFFF"/>
        </w:rPr>
        <w:t xml:space="preserve">International </w:t>
      </w:r>
      <w:r w:rsidR="00E314F5" w:rsidRPr="00FF35B0">
        <w:rPr>
          <w:rFonts w:ascii="Times New Roman" w:hAnsi="Times New Roman" w:cs="Times New Roman"/>
          <w:i/>
          <w:iCs/>
          <w:color w:val="222222"/>
          <w:sz w:val="24"/>
          <w:szCs w:val="24"/>
          <w:shd w:val="clear" w:color="auto" w:fill="FFFFFF"/>
        </w:rPr>
        <w:t>Journal of Environmental Research and Public Health</w:t>
      </w:r>
      <w:r w:rsidRPr="00FF35B0">
        <w:rPr>
          <w:rFonts w:ascii="Times New Roman" w:hAnsi="Times New Roman" w:cs="Times New Roman"/>
          <w:color w:val="222222"/>
          <w:sz w:val="24"/>
          <w:szCs w:val="24"/>
          <w:shd w:val="clear" w:color="auto" w:fill="FFFFFF"/>
        </w:rPr>
        <w:t>, </w:t>
      </w:r>
      <w:r w:rsidRPr="00FF35B0">
        <w:rPr>
          <w:rFonts w:ascii="Times New Roman" w:hAnsi="Times New Roman" w:cs="Times New Roman"/>
          <w:i/>
          <w:iCs/>
          <w:color w:val="222222"/>
          <w:sz w:val="24"/>
          <w:szCs w:val="24"/>
          <w:shd w:val="clear" w:color="auto" w:fill="FFFFFF"/>
        </w:rPr>
        <w:t>13</w:t>
      </w:r>
      <w:r w:rsidRPr="00FF35B0">
        <w:rPr>
          <w:rFonts w:ascii="Times New Roman" w:hAnsi="Times New Roman" w:cs="Times New Roman"/>
          <w:color w:val="222222"/>
          <w:sz w:val="24"/>
          <w:szCs w:val="24"/>
          <w:shd w:val="clear" w:color="auto" w:fill="FFFFFF"/>
        </w:rPr>
        <w:t>(6), 618.</w:t>
      </w:r>
      <w:r w:rsidR="00B4339D" w:rsidRPr="00FF35B0">
        <w:rPr>
          <w:rFonts w:ascii="Times New Roman" w:hAnsi="Times New Roman" w:cs="Times New Roman"/>
          <w:color w:val="222222"/>
          <w:sz w:val="24"/>
          <w:szCs w:val="24"/>
          <w:shd w:val="clear" w:color="auto" w:fill="FFFFFF"/>
        </w:rPr>
        <w:t xml:space="preserve"> </w:t>
      </w:r>
      <w:proofErr w:type="spellStart"/>
      <w:r w:rsidR="00B4339D" w:rsidRPr="00FF35B0">
        <w:rPr>
          <w:rFonts w:ascii="Times New Roman" w:hAnsi="Times New Roman" w:cs="Times New Roman"/>
          <w:color w:val="000000"/>
          <w:sz w:val="24"/>
          <w:szCs w:val="24"/>
          <w:shd w:val="clear" w:color="auto" w:fill="FFFFFF"/>
        </w:rPr>
        <w:t>doi</w:t>
      </w:r>
      <w:proofErr w:type="spellEnd"/>
      <w:r w:rsidR="00B4339D" w:rsidRPr="00FF35B0">
        <w:rPr>
          <w:rFonts w:ascii="Times New Roman" w:hAnsi="Times New Roman" w:cs="Times New Roman"/>
          <w:color w:val="000000"/>
          <w:sz w:val="24"/>
          <w:szCs w:val="24"/>
          <w:shd w:val="clear" w:color="auto" w:fill="FFFFFF"/>
        </w:rPr>
        <w:t>: </w:t>
      </w:r>
      <w:r w:rsidR="00B4339D" w:rsidRPr="00FF35B0">
        <w:rPr>
          <w:rFonts w:ascii="Times New Roman" w:hAnsi="Times New Roman" w:cs="Times New Roman"/>
          <w:sz w:val="24"/>
          <w:szCs w:val="24"/>
          <w:shd w:val="clear" w:color="auto" w:fill="FFFFFF"/>
        </w:rPr>
        <w:t>10.3390/ijerph13060618</w:t>
      </w:r>
    </w:p>
    <w:p w14:paraId="44E4D174" w14:textId="314934F5" w:rsidR="00AB42CF" w:rsidRPr="00FF35B0" w:rsidRDefault="00AB42CF" w:rsidP="00AA3B93">
      <w:pPr>
        <w:spacing w:line="480" w:lineRule="auto"/>
        <w:ind w:left="720" w:hanging="720"/>
        <w:rPr>
          <w:rFonts w:ascii="Times New Roman" w:hAnsi="Times New Roman" w:cs="Times New Roman"/>
          <w:color w:val="222222"/>
          <w:sz w:val="24"/>
          <w:szCs w:val="24"/>
          <w:shd w:val="clear" w:color="auto" w:fill="FFFFFF"/>
        </w:rPr>
      </w:pPr>
      <w:r w:rsidRPr="00FF35B0">
        <w:rPr>
          <w:rFonts w:ascii="Times New Roman" w:hAnsi="Times New Roman" w:cs="Times New Roman"/>
          <w:color w:val="222222"/>
          <w:sz w:val="24"/>
          <w:szCs w:val="24"/>
          <w:shd w:val="clear" w:color="auto" w:fill="FFFFFF"/>
        </w:rPr>
        <w:t xml:space="preserve">Duarte, J., &amp; Pinto-Gouveia, J. (2016). Effectiveness of a mindfulness-based intervention on oncology nurses’ burnout and compassion fatigue symptoms: A non-randomized study. </w:t>
      </w:r>
      <w:r w:rsidRPr="00FF35B0">
        <w:rPr>
          <w:rFonts w:ascii="Times New Roman" w:hAnsi="Times New Roman" w:cs="Times New Roman"/>
          <w:i/>
          <w:iCs/>
          <w:color w:val="222222"/>
          <w:sz w:val="24"/>
          <w:szCs w:val="24"/>
          <w:shd w:val="clear" w:color="auto" w:fill="FFFFFF"/>
        </w:rPr>
        <w:t xml:space="preserve">International </w:t>
      </w:r>
      <w:r w:rsidR="00E314F5" w:rsidRPr="00FF35B0">
        <w:rPr>
          <w:rFonts w:ascii="Times New Roman" w:hAnsi="Times New Roman" w:cs="Times New Roman"/>
          <w:i/>
          <w:iCs/>
          <w:color w:val="222222"/>
          <w:sz w:val="24"/>
          <w:szCs w:val="24"/>
          <w:shd w:val="clear" w:color="auto" w:fill="FFFFFF"/>
        </w:rPr>
        <w:t>Journal of Nursing Studies</w:t>
      </w:r>
      <w:r w:rsidRPr="00FF35B0">
        <w:rPr>
          <w:rFonts w:ascii="Times New Roman" w:hAnsi="Times New Roman" w:cs="Times New Roman"/>
          <w:color w:val="222222"/>
          <w:sz w:val="24"/>
          <w:szCs w:val="24"/>
          <w:shd w:val="clear" w:color="auto" w:fill="FFFFFF"/>
        </w:rPr>
        <w:t xml:space="preserve">, </w:t>
      </w:r>
      <w:r w:rsidRPr="00FF35B0">
        <w:rPr>
          <w:rFonts w:ascii="Times New Roman" w:hAnsi="Times New Roman" w:cs="Times New Roman"/>
          <w:i/>
          <w:iCs/>
          <w:color w:val="222222"/>
          <w:sz w:val="24"/>
          <w:szCs w:val="24"/>
          <w:shd w:val="clear" w:color="auto" w:fill="FFFFFF"/>
        </w:rPr>
        <w:t>64</w:t>
      </w:r>
      <w:r w:rsidRPr="00FF35B0">
        <w:rPr>
          <w:rFonts w:ascii="Times New Roman" w:hAnsi="Times New Roman" w:cs="Times New Roman"/>
          <w:color w:val="222222"/>
          <w:sz w:val="24"/>
          <w:szCs w:val="24"/>
          <w:shd w:val="clear" w:color="auto" w:fill="FFFFFF"/>
        </w:rPr>
        <w:t>, 98-107.</w:t>
      </w:r>
      <w:r w:rsidR="003B2F1C" w:rsidRPr="00FF35B0">
        <w:rPr>
          <w:rFonts w:ascii="Times New Roman" w:hAnsi="Times New Roman" w:cs="Times New Roman"/>
          <w:color w:val="222222"/>
          <w:sz w:val="24"/>
          <w:szCs w:val="24"/>
          <w:shd w:val="clear" w:color="auto" w:fill="FFFFFF"/>
        </w:rPr>
        <w:t xml:space="preserve"> </w:t>
      </w:r>
      <w:r w:rsidR="00F735E5" w:rsidRPr="00FF35B0">
        <w:rPr>
          <w:rFonts w:ascii="Times New Roman" w:hAnsi="Times New Roman" w:cs="Times New Roman"/>
          <w:sz w:val="24"/>
          <w:szCs w:val="24"/>
        </w:rPr>
        <w:t>https://doi.org/10.1016/j.ijnurstu.2016.10.002</w:t>
      </w:r>
    </w:p>
    <w:p w14:paraId="20DC47EC" w14:textId="600AC40C" w:rsidR="00AB42CF" w:rsidRPr="00FF35B0" w:rsidRDefault="00AB42CF" w:rsidP="00AA3B93">
      <w:pPr>
        <w:spacing w:line="480" w:lineRule="auto"/>
        <w:ind w:left="720" w:hanging="720"/>
        <w:rPr>
          <w:rFonts w:ascii="Times New Roman" w:hAnsi="Times New Roman" w:cs="Times New Roman"/>
          <w:color w:val="222222"/>
          <w:sz w:val="24"/>
          <w:szCs w:val="24"/>
          <w:shd w:val="clear" w:color="auto" w:fill="FFFFFF"/>
        </w:rPr>
      </w:pPr>
      <w:r w:rsidRPr="00FF35B0">
        <w:rPr>
          <w:rFonts w:ascii="Times New Roman" w:hAnsi="Times New Roman" w:cs="Times New Roman"/>
          <w:color w:val="222222"/>
          <w:sz w:val="24"/>
          <w:szCs w:val="24"/>
          <w:shd w:val="clear" w:color="auto" w:fill="FFFFFF"/>
        </w:rPr>
        <w:t xml:space="preserve">Duarte, J., &amp; Pinto-Gouveia, J. (2017). Empathy and feelings of guilt experienced by nurses: A cross-sectional study of their role in burnout and compassion fatigue symptoms. </w:t>
      </w:r>
      <w:r w:rsidRPr="00FF35B0">
        <w:rPr>
          <w:rFonts w:ascii="Times New Roman" w:hAnsi="Times New Roman" w:cs="Times New Roman"/>
          <w:i/>
          <w:iCs/>
          <w:color w:val="222222"/>
          <w:sz w:val="24"/>
          <w:szCs w:val="24"/>
          <w:shd w:val="clear" w:color="auto" w:fill="FFFFFF"/>
        </w:rPr>
        <w:t>Applied Nursing Research</w:t>
      </w:r>
      <w:r w:rsidRPr="00FF35B0">
        <w:rPr>
          <w:rFonts w:ascii="Times New Roman" w:hAnsi="Times New Roman" w:cs="Times New Roman"/>
          <w:color w:val="222222"/>
          <w:sz w:val="24"/>
          <w:szCs w:val="24"/>
          <w:shd w:val="clear" w:color="auto" w:fill="FFFFFF"/>
        </w:rPr>
        <w:t xml:space="preserve">, </w:t>
      </w:r>
      <w:r w:rsidRPr="00FF35B0">
        <w:rPr>
          <w:rFonts w:ascii="Times New Roman" w:hAnsi="Times New Roman" w:cs="Times New Roman"/>
          <w:i/>
          <w:iCs/>
          <w:color w:val="222222"/>
          <w:sz w:val="24"/>
          <w:szCs w:val="24"/>
          <w:shd w:val="clear" w:color="auto" w:fill="FFFFFF"/>
        </w:rPr>
        <w:t>35</w:t>
      </w:r>
      <w:r w:rsidRPr="00FF35B0">
        <w:rPr>
          <w:rFonts w:ascii="Times New Roman" w:hAnsi="Times New Roman" w:cs="Times New Roman"/>
          <w:color w:val="222222"/>
          <w:sz w:val="24"/>
          <w:szCs w:val="24"/>
          <w:shd w:val="clear" w:color="auto" w:fill="FFFFFF"/>
        </w:rPr>
        <w:t>, 42-47.</w:t>
      </w:r>
      <w:r w:rsidR="00B4339D" w:rsidRPr="00FF35B0">
        <w:rPr>
          <w:rFonts w:ascii="Times New Roman" w:hAnsi="Times New Roman" w:cs="Times New Roman"/>
          <w:color w:val="222222"/>
          <w:sz w:val="24"/>
          <w:szCs w:val="24"/>
          <w:shd w:val="clear" w:color="auto" w:fill="FFFFFF"/>
        </w:rPr>
        <w:t xml:space="preserve"> </w:t>
      </w:r>
      <w:r w:rsidR="00B4339D" w:rsidRPr="00FF35B0">
        <w:rPr>
          <w:rFonts w:ascii="Times New Roman" w:hAnsi="Times New Roman" w:cs="Times New Roman"/>
          <w:sz w:val="24"/>
          <w:szCs w:val="24"/>
        </w:rPr>
        <w:t>https://doi.org/10.1016/j.apnr.2017.02.006</w:t>
      </w:r>
    </w:p>
    <w:p w14:paraId="61CD3AD1" w14:textId="40B19B7B" w:rsidR="00AB42CF" w:rsidRPr="00FF35B0" w:rsidRDefault="00AB42CF" w:rsidP="00AA3B93">
      <w:pPr>
        <w:spacing w:line="480" w:lineRule="auto"/>
        <w:ind w:left="720" w:hanging="720"/>
        <w:rPr>
          <w:rFonts w:ascii="Times New Roman" w:hAnsi="Times New Roman" w:cs="Times New Roman"/>
          <w:color w:val="222222"/>
          <w:sz w:val="24"/>
          <w:szCs w:val="24"/>
          <w:shd w:val="clear" w:color="auto" w:fill="FFFFFF"/>
        </w:rPr>
      </w:pPr>
      <w:r w:rsidRPr="00FF35B0">
        <w:rPr>
          <w:rFonts w:ascii="Times New Roman" w:hAnsi="Times New Roman" w:cs="Times New Roman"/>
          <w:color w:val="222222"/>
          <w:sz w:val="24"/>
          <w:szCs w:val="24"/>
          <w:shd w:val="clear" w:color="auto" w:fill="FFFFFF"/>
        </w:rPr>
        <w:t xml:space="preserve">Henry, B. J. (2014). Nursing burnout interventions. </w:t>
      </w:r>
      <w:r w:rsidRPr="00FF35B0">
        <w:rPr>
          <w:rFonts w:ascii="Times New Roman" w:hAnsi="Times New Roman" w:cs="Times New Roman"/>
          <w:i/>
          <w:iCs/>
          <w:color w:val="222222"/>
          <w:sz w:val="24"/>
          <w:szCs w:val="24"/>
          <w:shd w:val="clear" w:color="auto" w:fill="FFFFFF"/>
        </w:rPr>
        <w:t>Clinical Journal of Oncology Nursing</w:t>
      </w:r>
      <w:r w:rsidRPr="00FF35B0">
        <w:rPr>
          <w:rFonts w:ascii="Times New Roman" w:hAnsi="Times New Roman" w:cs="Times New Roman"/>
          <w:color w:val="222222"/>
          <w:sz w:val="24"/>
          <w:szCs w:val="24"/>
          <w:shd w:val="clear" w:color="auto" w:fill="FFFFFF"/>
        </w:rPr>
        <w:t xml:space="preserve">, </w:t>
      </w:r>
      <w:r w:rsidRPr="00FF35B0">
        <w:rPr>
          <w:rFonts w:ascii="Times New Roman" w:hAnsi="Times New Roman" w:cs="Times New Roman"/>
          <w:i/>
          <w:iCs/>
          <w:color w:val="222222"/>
          <w:sz w:val="24"/>
          <w:szCs w:val="24"/>
          <w:shd w:val="clear" w:color="auto" w:fill="FFFFFF"/>
        </w:rPr>
        <w:t>18</w:t>
      </w:r>
      <w:r w:rsidRPr="00FF35B0">
        <w:rPr>
          <w:rFonts w:ascii="Times New Roman" w:hAnsi="Times New Roman" w:cs="Times New Roman"/>
          <w:color w:val="222222"/>
          <w:sz w:val="24"/>
          <w:szCs w:val="24"/>
          <w:shd w:val="clear" w:color="auto" w:fill="FFFFFF"/>
        </w:rPr>
        <w:t>(2).</w:t>
      </w:r>
      <w:r w:rsidR="00CB668C" w:rsidRPr="00FF35B0">
        <w:rPr>
          <w:rFonts w:ascii="Times New Roman" w:hAnsi="Times New Roman" w:cs="Times New Roman"/>
          <w:color w:val="222222"/>
          <w:sz w:val="24"/>
          <w:szCs w:val="24"/>
          <w:shd w:val="clear" w:color="auto" w:fill="FFFFFF"/>
        </w:rPr>
        <w:t xml:space="preserve"> </w:t>
      </w:r>
      <w:proofErr w:type="spellStart"/>
      <w:r w:rsidR="00E314F5" w:rsidRPr="00FF35B0">
        <w:rPr>
          <w:rStyle w:val="Strong"/>
          <w:rFonts w:ascii="Times New Roman" w:hAnsi="Times New Roman" w:cs="Times New Roman"/>
          <w:b w:val="0"/>
          <w:bCs w:val="0"/>
          <w:sz w:val="24"/>
          <w:szCs w:val="24"/>
          <w:shd w:val="clear" w:color="auto" w:fill="FFFFFF"/>
        </w:rPr>
        <w:t>doi</w:t>
      </w:r>
      <w:proofErr w:type="spellEnd"/>
      <w:r w:rsidR="00E314F5" w:rsidRPr="00FF35B0">
        <w:rPr>
          <w:rFonts w:ascii="Times New Roman" w:hAnsi="Times New Roman" w:cs="Times New Roman"/>
          <w:sz w:val="24"/>
          <w:szCs w:val="24"/>
          <w:shd w:val="clear" w:color="auto" w:fill="FFFFFF"/>
        </w:rPr>
        <w:t xml:space="preserve">: </w:t>
      </w:r>
      <w:r w:rsidR="00CB668C" w:rsidRPr="00FF35B0">
        <w:rPr>
          <w:rFonts w:ascii="Times New Roman" w:hAnsi="Times New Roman" w:cs="Times New Roman"/>
          <w:sz w:val="24"/>
          <w:szCs w:val="24"/>
          <w:shd w:val="clear" w:color="auto" w:fill="FFFFFF"/>
        </w:rPr>
        <w:t>10.1188/14.CJON.211-214</w:t>
      </w:r>
    </w:p>
    <w:p w14:paraId="0D7281D9" w14:textId="2B155596" w:rsidR="00AA3B93" w:rsidRPr="00FF35B0" w:rsidRDefault="00AB42CF" w:rsidP="00AA3B93">
      <w:pPr>
        <w:spacing w:line="480" w:lineRule="auto"/>
        <w:ind w:left="720" w:hanging="720"/>
        <w:rPr>
          <w:rFonts w:ascii="Times New Roman" w:hAnsi="Times New Roman" w:cs="Times New Roman"/>
          <w:sz w:val="24"/>
          <w:szCs w:val="24"/>
        </w:rPr>
      </w:pPr>
      <w:r w:rsidRPr="00FF35B0">
        <w:rPr>
          <w:rFonts w:ascii="Times New Roman" w:hAnsi="Times New Roman" w:cs="Times New Roman"/>
          <w:color w:val="222222"/>
          <w:sz w:val="24"/>
          <w:szCs w:val="24"/>
          <w:shd w:val="clear" w:color="auto" w:fill="FFFFFF"/>
        </w:rPr>
        <w:t xml:space="preserve">Hunsaker, S., Chen, H. C., Maughan, D., &amp; </w:t>
      </w:r>
      <w:proofErr w:type="spellStart"/>
      <w:r w:rsidRPr="00FF35B0">
        <w:rPr>
          <w:rFonts w:ascii="Times New Roman" w:hAnsi="Times New Roman" w:cs="Times New Roman"/>
          <w:color w:val="222222"/>
          <w:sz w:val="24"/>
          <w:szCs w:val="24"/>
          <w:shd w:val="clear" w:color="auto" w:fill="FFFFFF"/>
        </w:rPr>
        <w:t>Heaston</w:t>
      </w:r>
      <w:proofErr w:type="spellEnd"/>
      <w:r w:rsidRPr="00FF35B0">
        <w:rPr>
          <w:rFonts w:ascii="Times New Roman" w:hAnsi="Times New Roman" w:cs="Times New Roman"/>
          <w:color w:val="222222"/>
          <w:sz w:val="24"/>
          <w:szCs w:val="24"/>
          <w:shd w:val="clear" w:color="auto" w:fill="FFFFFF"/>
        </w:rPr>
        <w:t xml:space="preserve">, S. (2015). Factors that influence the development of compassion fatigue, burnout, and compassion satisfaction in emergency department nurses. </w:t>
      </w:r>
      <w:r w:rsidRPr="00FF35B0">
        <w:rPr>
          <w:rFonts w:ascii="Times New Roman" w:hAnsi="Times New Roman" w:cs="Times New Roman"/>
          <w:i/>
          <w:iCs/>
          <w:color w:val="222222"/>
          <w:sz w:val="24"/>
          <w:szCs w:val="24"/>
          <w:shd w:val="clear" w:color="auto" w:fill="FFFFFF"/>
        </w:rPr>
        <w:t>Journal of Nursing Scholarship</w:t>
      </w:r>
      <w:r w:rsidRPr="00FF35B0">
        <w:rPr>
          <w:rFonts w:ascii="Times New Roman" w:hAnsi="Times New Roman" w:cs="Times New Roman"/>
          <w:color w:val="222222"/>
          <w:sz w:val="24"/>
          <w:szCs w:val="24"/>
          <w:shd w:val="clear" w:color="auto" w:fill="FFFFFF"/>
        </w:rPr>
        <w:t xml:space="preserve">, </w:t>
      </w:r>
      <w:r w:rsidRPr="00FF35B0">
        <w:rPr>
          <w:rFonts w:ascii="Times New Roman" w:hAnsi="Times New Roman" w:cs="Times New Roman"/>
          <w:i/>
          <w:iCs/>
          <w:color w:val="222222"/>
          <w:sz w:val="24"/>
          <w:szCs w:val="24"/>
          <w:shd w:val="clear" w:color="auto" w:fill="FFFFFF"/>
        </w:rPr>
        <w:t>47</w:t>
      </w:r>
      <w:r w:rsidRPr="00FF35B0">
        <w:rPr>
          <w:rFonts w:ascii="Times New Roman" w:hAnsi="Times New Roman" w:cs="Times New Roman"/>
          <w:color w:val="222222"/>
          <w:sz w:val="24"/>
          <w:szCs w:val="24"/>
          <w:shd w:val="clear" w:color="auto" w:fill="FFFFFF"/>
        </w:rPr>
        <w:t>(2), 186-194.</w:t>
      </w:r>
      <w:r w:rsidR="00CB668C" w:rsidRPr="00FF35B0">
        <w:rPr>
          <w:rFonts w:ascii="Times New Roman" w:hAnsi="Times New Roman" w:cs="Times New Roman"/>
          <w:color w:val="222222"/>
          <w:sz w:val="24"/>
          <w:szCs w:val="24"/>
          <w:shd w:val="clear" w:color="auto" w:fill="FFFFFF"/>
        </w:rPr>
        <w:t xml:space="preserve"> </w:t>
      </w:r>
      <w:r w:rsidR="00CB668C" w:rsidRPr="00FF35B0">
        <w:rPr>
          <w:rFonts w:ascii="Times New Roman" w:hAnsi="Times New Roman" w:cs="Times New Roman"/>
          <w:sz w:val="24"/>
          <w:szCs w:val="24"/>
          <w:shd w:val="clear" w:color="auto" w:fill="FFFFFF"/>
        </w:rPr>
        <w:t>https://doi.org/10.1111/jnu.12122</w:t>
      </w:r>
    </w:p>
    <w:sectPr w:rsidR="00AA3B93" w:rsidRPr="00FF35B0" w:rsidSect="00033A3A">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CD7AC" w14:textId="77777777" w:rsidR="006279B2" w:rsidRDefault="006279B2" w:rsidP="00033A3A">
      <w:pPr>
        <w:spacing w:after="0" w:line="240" w:lineRule="auto"/>
      </w:pPr>
      <w:r>
        <w:separator/>
      </w:r>
    </w:p>
  </w:endnote>
  <w:endnote w:type="continuationSeparator" w:id="0">
    <w:p w14:paraId="438F438F" w14:textId="77777777" w:rsidR="006279B2" w:rsidRDefault="006279B2" w:rsidP="0003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7978F" w14:textId="77777777" w:rsidR="006279B2" w:rsidRDefault="006279B2" w:rsidP="00033A3A">
      <w:pPr>
        <w:spacing w:after="0" w:line="240" w:lineRule="auto"/>
      </w:pPr>
      <w:r>
        <w:separator/>
      </w:r>
    </w:p>
  </w:footnote>
  <w:footnote w:type="continuationSeparator" w:id="0">
    <w:p w14:paraId="224D8A13" w14:textId="77777777" w:rsidR="006279B2" w:rsidRDefault="006279B2" w:rsidP="00033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990525086"/>
      <w:docPartObj>
        <w:docPartGallery w:val="Page Numbers (Top of Page)"/>
        <w:docPartUnique/>
      </w:docPartObj>
    </w:sdtPr>
    <w:sdtEndPr>
      <w:rPr>
        <w:noProof/>
      </w:rPr>
    </w:sdtEndPr>
    <w:sdtContent>
      <w:p w14:paraId="72F22DD7" w14:textId="52E27646" w:rsidR="00033A3A" w:rsidRPr="00A10223" w:rsidRDefault="00A10223" w:rsidP="00033A3A">
        <w:pPr>
          <w:pStyle w:val="Header"/>
          <w:jc w:val="right"/>
          <w:rPr>
            <w:rFonts w:ascii="Times New Roman" w:hAnsi="Times New Roman" w:cs="Times New Roman"/>
            <w:sz w:val="24"/>
            <w:szCs w:val="24"/>
          </w:rPr>
        </w:pPr>
        <w:r w:rsidRPr="00A10223">
          <w:rPr>
            <w:rFonts w:ascii="Times New Roman" w:hAnsi="Times New Roman" w:cs="Times New Roman"/>
            <w:sz w:val="24"/>
            <w:szCs w:val="24"/>
          </w:rPr>
          <w:t>COMPASSION FATIGUE</w:t>
        </w:r>
        <w:r w:rsidR="00033A3A" w:rsidRPr="00A10223">
          <w:rPr>
            <w:rFonts w:ascii="Times New Roman" w:hAnsi="Times New Roman" w:cs="Times New Roman"/>
            <w:sz w:val="24"/>
            <w:szCs w:val="24"/>
          </w:rPr>
          <w:tab/>
        </w:r>
        <w:r w:rsidR="00033A3A" w:rsidRPr="00A10223">
          <w:rPr>
            <w:rFonts w:ascii="Times New Roman" w:hAnsi="Times New Roman" w:cs="Times New Roman"/>
            <w:sz w:val="24"/>
            <w:szCs w:val="24"/>
          </w:rPr>
          <w:tab/>
          <w:t xml:space="preserve">   </w:t>
        </w:r>
        <w:r w:rsidR="00033A3A" w:rsidRPr="00A10223">
          <w:rPr>
            <w:rFonts w:ascii="Times New Roman" w:hAnsi="Times New Roman" w:cs="Times New Roman"/>
            <w:sz w:val="24"/>
            <w:szCs w:val="24"/>
          </w:rPr>
          <w:fldChar w:fldCharType="begin"/>
        </w:r>
        <w:r w:rsidR="00033A3A" w:rsidRPr="00A10223">
          <w:rPr>
            <w:rFonts w:ascii="Times New Roman" w:hAnsi="Times New Roman" w:cs="Times New Roman"/>
            <w:sz w:val="24"/>
            <w:szCs w:val="24"/>
          </w:rPr>
          <w:instrText xml:space="preserve"> PAGE   \* MERGEFORMAT </w:instrText>
        </w:r>
        <w:r w:rsidR="00033A3A" w:rsidRPr="00A10223">
          <w:rPr>
            <w:rFonts w:ascii="Times New Roman" w:hAnsi="Times New Roman" w:cs="Times New Roman"/>
            <w:sz w:val="24"/>
            <w:szCs w:val="24"/>
          </w:rPr>
          <w:fldChar w:fldCharType="separate"/>
        </w:r>
        <w:r w:rsidR="00173B7B" w:rsidRPr="00A10223">
          <w:rPr>
            <w:rFonts w:ascii="Times New Roman" w:hAnsi="Times New Roman" w:cs="Times New Roman"/>
            <w:noProof/>
            <w:sz w:val="24"/>
            <w:szCs w:val="24"/>
          </w:rPr>
          <w:t>3</w:t>
        </w:r>
        <w:r w:rsidR="00033A3A" w:rsidRPr="00A10223">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653179168"/>
      <w:docPartObj>
        <w:docPartGallery w:val="Page Numbers (Top of Page)"/>
        <w:docPartUnique/>
      </w:docPartObj>
    </w:sdtPr>
    <w:sdtEndPr>
      <w:rPr>
        <w:noProof/>
      </w:rPr>
    </w:sdtEndPr>
    <w:sdtContent>
      <w:p w14:paraId="4B1E0485" w14:textId="7A87ADD5" w:rsidR="00033A3A" w:rsidRPr="00E314F5" w:rsidRDefault="00033A3A">
        <w:pPr>
          <w:pStyle w:val="Header"/>
          <w:jc w:val="right"/>
          <w:rPr>
            <w:rFonts w:ascii="Times New Roman" w:hAnsi="Times New Roman" w:cs="Times New Roman"/>
            <w:sz w:val="24"/>
            <w:szCs w:val="24"/>
          </w:rPr>
        </w:pPr>
        <w:r w:rsidRPr="00E314F5">
          <w:rPr>
            <w:rFonts w:ascii="Times New Roman" w:hAnsi="Times New Roman" w:cs="Times New Roman"/>
            <w:sz w:val="24"/>
            <w:szCs w:val="24"/>
          </w:rPr>
          <w:t xml:space="preserve">Running head: </w:t>
        </w:r>
        <w:r w:rsidR="00A10223" w:rsidRPr="00E314F5">
          <w:rPr>
            <w:rFonts w:ascii="Times New Roman" w:hAnsi="Times New Roman" w:cs="Times New Roman"/>
            <w:sz w:val="24"/>
            <w:szCs w:val="24"/>
          </w:rPr>
          <w:t>COMPASSION FATIGUE</w:t>
        </w:r>
        <w:r w:rsidRPr="00E314F5">
          <w:rPr>
            <w:rFonts w:ascii="Times New Roman" w:hAnsi="Times New Roman" w:cs="Times New Roman"/>
            <w:sz w:val="24"/>
            <w:szCs w:val="24"/>
          </w:rPr>
          <w:tab/>
        </w:r>
        <w:r w:rsidRPr="00E314F5">
          <w:rPr>
            <w:rFonts w:ascii="Times New Roman" w:hAnsi="Times New Roman" w:cs="Times New Roman"/>
            <w:sz w:val="24"/>
            <w:szCs w:val="24"/>
          </w:rPr>
          <w:tab/>
        </w:r>
        <w:r w:rsidRPr="00E314F5">
          <w:rPr>
            <w:rFonts w:ascii="Times New Roman" w:hAnsi="Times New Roman" w:cs="Times New Roman"/>
            <w:sz w:val="24"/>
            <w:szCs w:val="24"/>
          </w:rPr>
          <w:fldChar w:fldCharType="begin"/>
        </w:r>
        <w:r w:rsidRPr="00E314F5">
          <w:rPr>
            <w:rFonts w:ascii="Times New Roman" w:hAnsi="Times New Roman" w:cs="Times New Roman"/>
            <w:sz w:val="24"/>
            <w:szCs w:val="24"/>
          </w:rPr>
          <w:instrText xml:space="preserve"> PAGE   \* MERGEFORMAT </w:instrText>
        </w:r>
        <w:r w:rsidRPr="00E314F5">
          <w:rPr>
            <w:rFonts w:ascii="Times New Roman" w:hAnsi="Times New Roman" w:cs="Times New Roman"/>
            <w:sz w:val="24"/>
            <w:szCs w:val="24"/>
          </w:rPr>
          <w:fldChar w:fldCharType="separate"/>
        </w:r>
        <w:r w:rsidR="00173B7B" w:rsidRPr="00E314F5">
          <w:rPr>
            <w:rFonts w:ascii="Times New Roman" w:hAnsi="Times New Roman" w:cs="Times New Roman"/>
            <w:noProof/>
            <w:sz w:val="24"/>
            <w:szCs w:val="24"/>
          </w:rPr>
          <w:t>1</w:t>
        </w:r>
        <w:r w:rsidRPr="00E314F5">
          <w:rPr>
            <w:rFonts w:ascii="Times New Roman" w:hAnsi="Times New Roman" w:cs="Times New Roman"/>
            <w:noProof/>
            <w:sz w:val="24"/>
            <w:szCs w:val="24"/>
          </w:rPr>
          <w:fldChar w:fldCharType="end"/>
        </w:r>
      </w:p>
    </w:sdtContent>
  </w:sdt>
  <w:p w14:paraId="59A04692" w14:textId="77777777" w:rsidR="00033A3A" w:rsidRPr="00E314F5" w:rsidRDefault="00033A3A">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A3A"/>
    <w:rsid w:val="00033A3A"/>
    <w:rsid w:val="00040491"/>
    <w:rsid w:val="000653D5"/>
    <w:rsid w:val="000E4A9A"/>
    <w:rsid w:val="00173B7B"/>
    <w:rsid w:val="00190B8C"/>
    <w:rsid w:val="001B4CA3"/>
    <w:rsid w:val="002611E0"/>
    <w:rsid w:val="002A79EA"/>
    <w:rsid w:val="003430B3"/>
    <w:rsid w:val="003B2F1C"/>
    <w:rsid w:val="003D7AAD"/>
    <w:rsid w:val="003F5605"/>
    <w:rsid w:val="00425AF2"/>
    <w:rsid w:val="00594001"/>
    <w:rsid w:val="005D7FC8"/>
    <w:rsid w:val="00603CD9"/>
    <w:rsid w:val="006279B2"/>
    <w:rsid w:val="006957E7"/>
    <w:rsid w:val="006A5692"/>
    <w:rsid w:val="007234B9"/>
    <w:rsid w:val="007360A7"/>
    <w:rsid w:val="00803303"/>
    <w:rsid w:val="00915FB0"/>
    <w:rsid w:val="00A10223"/>
    <w:rsid w:val="00A125C9"/>
    <w:rsid w:val="00AA3B93"/>
    <w:rsid w:val="00AB42CF"/>
    <w:rsid w:val="00B4339D"/>
    <w:rsid w:val="00B84179"/>
    <w:rsid w:val="00CA17FA"/>
    <w:rsid w:val="00CA389C"/>
    <w:rsid w:val="00CB668C"/>
    <w:rsid w:val="00E314F5"/>
    <w:rsid w:val="00E57DCC"/>
    <w:rsid w:val="00F20383"/>
    <w:rsid w:val="00F735E5"/>
    <w:rsid w:val="00FF3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73A5"/>
  <w15:chartTrackingRefBased/>
  <w15:docId w15:val="{70A6A085-21BE-4DC5-BA84-1B9A73D4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A3A"/>
  </w:style>
  <w:style w:type="paragraph" w:styleId="Footer">
    <w:name w:val="footer"/>
    <w:basedOn w:val="Normal"/>
    <w:link w:val="FooterChar"/>
    <w:uiPriority w:val="99"/>
    <w:unhideWhenUsed/>
    <w:rsid w:val="0003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A3A"/>
  </w:style>
  <w:style w:type="character" w:styleId="Hyperlink">
    <w:name w:val="Hyperlink"/>
    <w:basedOn w:val="DefaultParagraphFont"/>
    <w:uiPriority w:val="99"/>
    <w:unhideWhenUsed/>
    <w:rsid w:val="00AA3B93"/>
    <w:rPr>
      <w:color w:val="0563C1" w:themeColor="hyperlink"/>
      <w:u w:val="single"/>
    </w:rPr>
  </w:style>
  <w:style w:type="paragraph" w:styleId="BalloonText">
    <w:name w:val="Balloon Text"/>
    <w:basedOn w:val="Normal"/>
    <w:link w:val="BalloonTextChar"/>
    <w:uiPriority w:val="99"/>
    <w:semiHidden/>
    <w:unhideWhenUsed/>
    <w:rsid w:val="00173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B7B"/>
    <w:rPr>
      <w:rFonts w:ascii="Segoe UI" w:hAnsi="Segoe UI" w:cs="Segoe UI"/>
      <w:sz w:val="18"/>
      <w:szCs w:val="18"/>
    </w:rPr>
  </w:style>
  <w:style w:type="character" w:styleId="Strong">
    <w:name w:val="Strong"/>
    <w:basedOn w:val="DefaultParagraphFont"/>
    <w:uiPriority w:val="22"/>
    <w:qFormat/>
    <w:rsid w:val="00CB668C"/>
    <w:rPr>
      <w:b/>
      <w:bCs/>
    </w:rPr>
  </w:style>
  <w:style w:type="character" w:styleId="CommentReference">
    <w:name w:val="annotation reference"/>
    <w:basedOn w:val="DefaultParagraphFont"/>
    <w:uiPriority w:val="99"/>
    <w:semiHidden/>
    <w:unhideWhenUsed/>
    <w:rsid w:val="00F735E5"/>
    <w:rPr>
      <w:sz w:val="16"/>
      <w:szCs w:val="16"/>
    </w:rPr>
  </w:style>
  <w:style w:type="paragraph" w:styleId="CommentText">
    <w:name w:val="annotation text"/>
    <w:basedOn w:val="Normal"/>
    <w:link w:val="CommentTextChar"/>
    <w:uiPriority w:val="99"/>
    <w:semiHidden/>
    <w:unhideWhenUsed/>
    <w:rsid w:val="00F735E5"/>
    <w:pPr>
      <w:spacing w:line="240" w:lineRule="auto"/>
    </w:pPr>
    <w:rPr>
      <w:sz w:val="20"/>
      <w:szCs w:val="20"/>
    </w:rPr>
  </w:style>
  <w:style w:type="character" w:customStyle="1" w:styleId="CommentTextChar">
    <w:name w:val="Comment Text Char"/>
    <w:basedOn w:val="DefaultParagraphFont"/>
    <w:link w:val="CommentText"/>
    <w:uiPriority w:val="99"/>
    <w:semiHidden/>
    <w:rsid w:val="00F735E5"/>
    <w:rPr>
      <w:sz w:val="20"/>
      <w:szCs w:val="20"/>
    </w:rPr>
  </w:style>
  <w:style w:type="paragraph" w:styleId="CommentSubject">
    <w:name w:val="annotation subject"/>
    <w:basedOn w:val="CommentText"/>
    <w:next w:val="CommentText"/>
    <w:link w:val="CommentSubjectChar"/>
    <w:uiPriority w:val="99"/>
    <w:semiHidden/>
    <w:unhideWhenUsed/>
    <w:rsid w:val="00F735E5"/>
    <w:rPr>
      <w:b/>
      <w:bCs/>
    </w:rPr>
  </w:style>
  <w:style w:type="character" w:customStyle="1" w:styleId="CommentSubjectChar">
    <w:name w:val="Comment Subject Char"/>
    <w:basedOn w:val="CommentTextChar"/>
    <w:link w:val="CommentSubject"/>
    <w:uiPriority w:val="99"/>
    <w:semiHidden/>
    <w:rsid w:val="00F735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F6BAF-B2CE-437E-835D-AE500E46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Brigham Young University Idaho</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Hiebert, Sarah</dc:creator>
  <cp:keywords/>
  <dc:description/>
  <cp:lastModifiedBy>Mihalski, Ethan</cp:lastModifiedBy>
  <cp:revision>6</cp:revision>
  <cp:lastPrinted>2018-12-19T19:21:00Z</cp:lastPrinted>
  <dcterms:created xsi:type="dcterms:W3CDTF">2020-02-28T00:21:00Z</dcterms:created>
  <dcterms:modified xsi:type="dcterms:W3CDTF">2020-02-28T01:27:00Z</dcterms:modified>
</cp:coreProperties>
</file>